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37A6" w14:textId="77777777" w:rsidR="001D6894" w:rsidRDefault="006F0C89" w:rsidP="00025F6E">
      <w:pPr>
        <w:jc w:val="center"/>
      </w:pPr>
      <w:r>
        <w:rPr>
          <w:noProof/>
        </w:rPr>
        <w:drawing>
          <wp:inline distT="0" distB="0" distL="0" distR="0" wp14:anchorId="4D18AD0B" wp14:editId="5CD55864">
            <wp:extent cx="1377315" cy="1092835"/>
            <wp:effectExtent l="0" t="0" r="0" b="0"/>
            <wp:docPr id="1" name="Picture 1" descr="ISBA(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BA(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8DCC9" w14:textId="77777777" w:rsidR="001D6894" w:rsidRDefault="001D6894"/>
    <w:p w14:paraId="025AB9B4" w14:textId="77777777" w:rsidR="001D6894" w:rsidRDefault="001D6894"/>
    <w:p w14:paraId="6D92E815" w14:textId="77777777" w:rsidR="001D6894" w:rsidRDefault="001D6894"/>
    <w:p w14:paraId="37DE6897" w14:textId="77777777" w:rsidR="00302F09" w:rsidRDefault="001D6894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Application for Affiliation of Organized Bar Associations </w:t>
      </w:r>
    </w:p>
    <w:p w14:paraId="6A5F361B" w14:textId="1572A0ED" w:rsidR="001D6894" w:rsidRDefault="00FF103F">
      <w:pPr>
        <w:jc w:val="center"/>
      </w:pPr>
      <w:r>
        <w:rPr>
          <w:rFonts w:ascii="Arial" w:hAnsi="Arial"/>
          <w:b/>
          <w:sz w:val="32"/>
        </w:rPr>
        <w:t>W</w:t>
      </w:r>
      <w:r w:rsidR="001D6894">
        <w:rPr>
          <w:rFonts w:ascii="Arial" w:hAnsi="Arial"/>
          <w:b/>
          <w:sz w:val="32"/>
        </w:rPr>
        <w:t>ith the Illinois State Bar Association</w:t>
      </w:r>
      <w:r w:rsidR="001D6894">
        <w:t xml:space="preserve">   </w:t>
      </w:r>
    </w:p>
    <w:p w14:paraId="61AB8E10" w14:textId="77777777" w:rsidR="001D6894" w:rsidRDefault="001D6894">
      <w:pPr>
        <w:jc w:val="center"/>
      </w:pPr>
    </w:p>
    <w:p w14:paraId="0D75D701" w14:textId="77777777" w:rsidR="001D6894" w:rsidRDefault="001D6894">
      <w:pPr>
        <w:jc w:val="center"/>
      </w:pPr>
    </w:p>
    <w:p w14:paraId="2898E25C" w14:textId="77777777" w:rsidR="008759C6" w:rsidRDefault="001D6894" w:rsidP="008759C6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Name of Bar Association</w:t>
      </w:r>
      <w:r w:rsidR="008A06DF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 xml:space="preserve"> </w:t>
      </w:r>
    </w:p>
    <w:p w14:paraId="31C43D18" w14:textId="58FACD0A" w:rsidR="001D6894" w:rsidRDefault="001D6894" w:rsidP="008759C6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Mailing Address</w:t>
      </w:r>
      <w:r w:rsidR="008A06DF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 xml:space="preserve"> </w:t>
      </w:r>
    </w:p>
    <w:p w14:paraId="54A3B6F8" w14:textId="158C778E" w:rsidR="00AE5A16" w:rsidRDefault="00AE5A16" w:rsidP="008759C6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Email Address</w:t>
      </w:r>
      <w:r w:rsidR="008A06DF">
        <w:rPr>
          <w:rFonts w:ascii="Arial" w:hAnsi="Arial"/>
          <w:sz w:val="28"/>
        </w:rPr>
        <w:t>:</w:t>
      </w:r>
    </w:p>
    <w:p w14:paraId="079B3E22" w14:textId="5B7185B0" w:rsidR="001D6894" w:rsidRDefault="001D6894" w:rsidP="008759C6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Telephone Number</w:t>
      </w:r>
      <w:r w:rsidR="008A06DF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 xml:space="preserve"> </w:t>
      </w:r>
    </w:p>
    <w:p w14:paraId="6E017194" w14:textId="24EA3B29" w:rsidR="001D6894" w:rsidRDefault="001D6894" w:rsidP="008759C6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Contact Person</w:t>
      </w:r>
      <w:r w:rsidR="008A06DF">
        <w:rPr>
          <w:rFonts w:ascii="Arial" w:hAnsi="Arial"/>
          <w:sz w:val="28"/>
        </w:rPr>
        <w:t>:</w:t>
      </w:r>
    </w:p>
    <w:p w14:paraId="486F3905" w14:textId="77777777" w:rsidR="001D6894" w:rsidRDefault="001D6894">
      <w:pPr>
        <w:jc w:val="right"/>
        <w:rPr>
          <w:rFonts w:ascii="Arial" w:hAnsi="Arial"/>
          <w:sz w:val="28"/>
        </w:rPr>
      </w:pPr>
    </w:p>
    <w:p w14:paraId="6DEB5133" w14:textId="2D9589D4" w:rsidR="001D6894" w:rsidRDefault="001D6894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This application is being filed with the Illinois State Bar Association in accordance with Section 12 of the Bylaws </w:t>
      </w:r>
      <w:r w:rsidR="00302F09">
        <w:rPr>
          <w:rFonts w:ascii="Arial" w:hAnsi="Arial"/>
          <w:sz w:val="28"/>
        </w:rPr>
        <w:t xml:space="preserve">for affiliation with the ISBA. </w:t>
      </w:r>
      <w:r>
        <w:rPr>
          <w:rFonts w:ascii="Arial" w:hAnsi="Arial"/>
          <w:sz w:val="28"/>
        </w:rPr>
        <w:t xml:space="preserve">The application is signed by the President and Secretary of the applicant association and </w:t>
      </w:r>
      <w:r>
        <w:rPr>
          <w:rFonts w:ascii="Arial" w:hAnsi="Arial"/>
          <w:b/>
          <w:sz w:val="28"/>
        </w:rPr>
        <w:t>in</w:t>
      </w:r>
      <w:r w:rsidR="0053566C">
        <w:rPr>
          <w:rFonts w:ascii="Arial" w:hAnsi="Arial"/>
          <w:b/>
          <w:sz w:val="28"/>
        </w:rPr>
        <w:t xml:space="preserve">cluded is </w:t>
      </w:r>
      <w:r>
        <w:rPr>
          <w:rFonts w:ascii="Arial" w:hAnsi="Arial"/>
          <w:b/>
          <w:sz w:val="28"/>
        </w:rPr>
        <w:t>a copy of the applicant’s bylaws.</w:t>
      </w:r>
      <w:r w:rsidR="00302F09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 xml:space="preserve">This application and bylaws will be presented to </w:t>
      </w:r>
      <w:r w:rsidR="00FF103F">
        <w:rPr>
          <w:rFonts w:ascii="Arial" w:hAnsi="Arial"/>
          <w:sz w:val="28"/>
        </w:rPr>
        <w:t xml:space="preserve">either </w:t>
      </w:r>
      <w:r>
        <w:rPr>
          <w:rFonts w:ascii="Arial" w:hAnsi="Arial"/>
          <w:sz w:val="28"/>
        </w:rPr>
        <w:t xml:space="preserve">the </w:t>
      </w:r>
      <w:r w:rsidR="00FF103F">
        <w:rPr>
          <w:rFonts w:ascii="Arial" w:hAnsi="Arial"/>
          <w:sz w:val="28"/>
        </w:rPr>
        <w:t xml:space="preserve">ISBA </w:t>
      </w:r>
      <w:r>
        <w:rPr>
          <w:rFonts w:ascii="Arial" w:hAnsi="Arial"/>
          <w:sz w:val="28"/>
        </w:rPr>
        <w:t xml:space="preserve">Board of Governors </w:t>
      </w:r>
      <w:r w:rsidR="00FF103F">
        <w:rPr>
          <w:rFonts w:ascii="Arial" w:hAnsi="Arial"/>
          <w:sz w:val="28"/>
        </w:rPr>
        <w:t xml:space="preserve">or Executive Committee </w:t>
      </w:r>
      <w:r>
        <w:rPr>
          <w:rFonts w:ascii="Arial" w:hAnsi="Arial"/>
          <w:sz w:val="28"/>
        </w:rPr>
        <w:t>for approval.</w:t>
      </w:r>
    </w:p>
    <w:p w14:paraId="7797104E" w14:textId="77777777" w:rsidR="001D6894" w:rsidRDefault="001D6894">
      <w:pPr>
        <w:jc w:val="both"/>
        <w:rPr>
          <w:rFonts w:ascii="Arial" w:hAnsi="Arial"/>
          <w:sz w:val="28"/>
        </w:rPr>
      </w:pPr>
    </w:p>
    <w:p w14:paraId="7959670F" w14:textId="77777777" w:rsidR="001D6894" w:rsidRDefault="001D6894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This application is hereby submitted for approval per terms of conditions as stated in the ISBA Bylaws, Section 12 (affiliation).</w:t>
      </w:r>
    </w:p>
    <w:p w14:paraId="75D3ABD9" w14:textId="77777777" w:rsidR="001D6894" w:rsidRDefault="001D6894">
      <w:pPr>
        <w:rPr>
          <w:rFonts w:ascii="Arial" w:hAnsi="Arial"/>
          <w:sz w:val="28"/>
        </w:rPr>
      </w:pPr>
    </w:p>
    <w:p w14:paraId="54749858" w14:textId="77777777" w:rsidR="001D6894" w:rsidRDefault="001D6894">
      <w:pPr>
        <w:rPr>
          <w:rFonts w:ascii="Arial" w:hAnsi="Arial"/>
          <w:sz w:val="28"/>
        </w:rPr>
      </w:pPr>
    </w:p>
    <w:p w14:paraId="18055332" w14:textId="77777777" w:rsidR="001D6894" w:rsidRDefault="001D689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________________________</w:t>
      </w:r>
      <w:r w:rsidR="008A06DF">
        <w:rPr>
          <w:rFonts w:ascii="Arial" w:hAnsi="Arial"/>
          <w:sz w:val="28"/>
        </w:rPr>
        <w:t>_____</w:t>
      </w:r>
      <w:r>
        <w:rPr>
          <w:rFonts w:ascii="Arial" w:hAnsi="Arial"/>
          <w:sz w:val="28"/>
        </w:rPr>
        <w:tab/>
      </w:r>
      <w:r w:rsidR="008A06DF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________________________</w:t>
      </w:r>
      <w:r w:rsidR="008A06DF">
        <w:rPr>
          <w:rFonts w:ascii="Arial" w:hAnsi="Arial"/>
          <w:sz w:val="28"/>
        </w:rPr>
        <w:t>_____</w:t>
      </w:r>
    </w:p>
    <w:p w14:paraId="1F5555DF" w14:textId="77777777" w:rsidR="001D6894" w:rsidRDefault="001D6894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President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8A06DF">
        <w:rPr>
          <w:rFonts w:ascii="Arial" w:hAnsi="Arial"/>
          <w:sz w:val="28"/>
        </w:rPr>
        <w:tab/>
      </w:r>
      <w:r w:rsidR="008A06DF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Secretary</w:t>
      </w:r>
    </w:p>
    <w:p w14:paraId="27CC0209" w14:textId="77777777" w:rsidR="001D6894" w:rsidRDefault="001D6894">
      <w:pPr>
        <w:rPr>
          <w:rFonts w:ascii="Arial" w:hAnsi="Arial"/>
          <w:sz w:val="28"/>
        </w:rPr>
      </w:pPr>
    </w:p>
    <w:p w14:paraId="5876EBAF" w14:textId="77777777" w:rsidR="001D6894" w:rsidRPr="008A06DF" w:rsidRDefault="0070183E">
      <w:pPr>
        <w:rPr>
          <w:rFonts w:ascii="Arial" w:hAnsi="Arial"/>
          <w:i/>
          <w:sz w:val="28"/>
        </w:rPr>
      </w:pPr>
      <w:r w:rsidRPr="008A06DF">
        <w:rPr>
          <w:rFonts w:ascii="Arial" w:hAnsi="Arial"/>
          <w:i/>
          <w:sz w:val="28"/>
        </w:rPr>
        <w:t>Please return to:</w:t>
      </w:r>
      <w:r w:rsidRPr="008A06DF">
        <w:rPr>
          <w:rFonts w:ascii="Arial" w:hAnsi="Arial"/>
          <w:i/>
          <w:sz w:val="28"/>
        </w:rPr>
        <w:tab/>
        <w:t>Illinois</w:t>
      </w:r>
      <w:r w:rsidR="001D6894" w:rsidRPr="008A06DF">
        <w:rPr>
          <w:rFonts w:ascii="Arial" w:hAnsi="Arial"/>
          <w:i/>
          <w:sz w:val="28"/>
        </w:rPr>
        <w:t xml:space="preserve"> State Bar Association</w:t>
      </w:r>
    </w:p>
    <w:p w14:paraId="653C7F4D" w14:textId="48FDE31A" w:rsidR="001D6894" w:rsidRPr="008A06DF" w:rsidRDefault="00526F96">
      <w:pPr>
        <w:rPr>
          <w:rFonts w:ascii="Arial" w:hAnsi="Arial"/>
          <w:i/>
          <w:sz w:val="28"/>
        </w:rPr>
      </w:pPr>
      <w:r w:rsidRPr="008A06DF">
        <w:rPr>
          <w:rFonts w:ascii="Arial" w:hAnsi="Arial"/>
          <w:i/>
          <w:sz w:val="28"/>
        </w:rPr>
        <w:tab/>
      </w:r>
      <w:r w:rsidRPr="008A06DF">
        <w:rPr>
          <w:rFonts w:ascii="Arial" w:hAnsi="Arial"/>
          <w:i/>
          <w:sz w:val="28"/>
        </w:rPr>
        <w:tab/>
      </w:r>
      <w:r w:rsidRPr="008A06DF">
        <w:rPr>
          <w:rFonts w:ascii="Arial" w:hAnsi="Arial"/>
          <w:i/>
          <w:sz w:val="28"/>
        </w:rPr>
        <w:tab/>
      </w:r>
      <w:r w:rsidR="003C7F94">
        <w:rPr>
          <w:rFonts w:ascii="Arial" w:hAnsi="Arial"/>
          <w:i/>
          <w:sz w:val="28"/>
        </w:rPr>
        <w:t>Ann Boucher</w:t>
      </w:r>
    </w:p>
    <w:p w14:paraId="5CEC87EF" w14:textId="36779444" w:rsidR="001D6894" w:rsidRPr="008A06DF" w:rsidRDefault="00526F96">
      <w:pPr>
        <w:rPr>
          <w:rFonts w:ascii="Arial" w:hAnsi="Arial"/>
          <w:i/>
          <w:sz w:val="28"/>
        </w:rPr>
      </w:pPr>
      <w:r w:rsidRPr="008A06DF">
        <w:rPr>
          <w:rFonts w:ascii="Arial" w:hAnsi="Arial"/>
          <w:i/>
          <w:sz w:val="28"/>
        </w:rPr>
        <w:tab/>
      </w:r>
      <w:r w:rsidRPr="008A06DF">
        <w:rPr>
          <w:rFonts w:ascii="Arial" w:hAnsi="Arial"/>
          <w:i/>
          <w:sz w:val="28"/>
        </w:rPr>
        <w:tab/>
      </w:r>
      <w:r w:rsidRPr="008A06DF">
        <w:rPr>
          <w:rFonts w:ascii="Arial" w:hAnsi="Arial"/>
          <w:i/>
          <w:sz w:val="28"/>
        </w:rPr>
        <w:tab/>
      </w:r>
      <w:r w:rsidR="0066766B">
        <w:rPr>
          <w:rFonts w:ascii="Arial" w:hAnsi="Arial"/>
          <w:i/>
          <w:sz w:val="28"/>
        </w:rPr>
        <w:t>Assistant Executive Director for Member Services</w:t>
      </w:r>
    </w:p>
    <w:p w14:paraId="7927C94B" w14:textId="77777777" w:rsidR="00526F96" w:rsidRPr="008A06DF" w:rsidRDefault="00526F96" w:rsidP="00526F96">
      <w:pPr>
        <w:numPr>
          <w:ilvl w:val="0"/>
          <w:numId w:val="1"/>
        </w:numPr>
        <w:rPr>
          <w:rFonts w:ascii="Arial" w:hAnsi="Arial"/>
          <w:i/>
          <w:sz w:val="28"/>
        </w:rPr>
      </w:pPr>
      <w:r w:rsidRPr="008A06DF">
        <w:rPr>
          <w:rFonts w:ascii="Arial" w:hAnsi="Arial"/>
          <w:i/>
          <w:sz w:val="28"/>
        </w:rPr>
        <w:t>S. Second St.</w:t>
      </w:r>
    </w:p>
    <w:p w14:paraId="06622A8D" w14:textId="0AC1AA78" w:rsidR="00526F96" w:rsidRDefault="00A25828" w:rsidP="00526F96">
      <w:pPr>
        <w:ind w:left="2160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Springfield, IL</w:t>
      </w:r>
      <w:r w:rsidR="00526F96" w:rsidRPr="008A06DF">
        <w:rPr>
          <w:rFonts w:ascii="Arial" w:hAnsi="Arial"/>
          <w:i/>
          <w:sz w:val="28"/>
        </w:rPr>
        <w:t xml:space="preserve">  62701</w:t>
      </w:r>
    </w:p>
    <w:p w14:paraId="42B568D4" w14:textId="39E57801" w:rsidR="0040273E" w:rsidRPr="008A06DF" w:rsidRDefault="003C7F94" w:rsidP="00526F96">
      <w:pPr>
        <w:ind w:left="2160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aboucher</w:t>
      </w:r>
      <w:r w:rsidR="0040273E">
        <w:rPr>
          <w:rFonts w:ascii="Arial" w:hAnsi="Arial"/>
          <w:i/>
          <w:sz w:val="28"/>
        </w:rPr>
        <w:t>@isba.org</w:t>
      </w:r>
    </w:p>
    <w:sectPr w:rsidR="0040273E" w:rsidRPr="008A06DF" w:rsidSect="00025F6E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0AD3"/>
    <w:multiLevelType w:val="hybridMultilevel"/>
    <w:tmpl w:val="C270BDB0"/>
    <w:lvl w:ilvl="0" w:tplc="2FE61AC8">
      <w:start w:val="424"/>
      <w:numFmt w:val="decimal"/>
      <w:lvlText w:val="%1"/>
      <w:lvlJc w:val="left"/>
      <w:pPr>
        <w:tabs>
          <w:tab w:val="num" w:pos="2790"/>
        </w:tabs>
        <w:ind w:left="27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9378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6C"/>
    <w:rsid w:val="00025F6E"/>
    <w:rsid w:val="000B09EC"/>
    <w:rsid w:val="001D6894"/>
    <w:rsid w:val="00250B87"/>
    <w:rsid w:val="002A165F"/>
    <w:rsid w:val="00302F09"/>
    <w:rsid w:val="003C7F94"/>
    <w:rsid w:val="0040273E"/>
    <w:rsid w:val="00526F96"/>
    <w:rsid w:val="0053566C"/>
    <w:rsid w:val="00640107"/>
    <w:rsid w:val="00642E91"/>
    <w:rsid w:val="0066766B"/>
    <w:rsid w:val="006F0C89"/>
    <w:rsid w:val="0070183E"/>
    <w:rsid w:val="007D53FF"/>
    <w:rsid w:val="008759C6"/>
    <w:rsid w:val="008A06DF"/>
    <w:rsid w:val="0090705C"/>
    <w:rsid w:val="009C2A60"/>
    <w:rsid w:val="009F6ACA"/>
    <w:rsid w:val="00A25828"/>
    <w:rsid w:val="00AE5A1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96218"/>
  <w15:chartTrackingRefBased/>
  <w15:docId w15:val="{C8AD35A1-8967-49AD-8769-81224733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01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2A60"/>
    <w:rPr>
      <w:color w:val="0000FF"/>
      <w:u w:val="single"/>
    </w:rPr>
  </w:style>
  <w:style w:type="character" w:styleId="FollowedHyperlink">
    <w:name w:val="FollowedHyperlink"/>
    <w:basedOn w:val="DefaultParagraphFont"/>
    <w:rsid w:val="00402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Affiliation of Organized Bar Associations with the Illinois State Bar Association</vt:lpstr>
    </vt:vector>
  </TitlesOfParts>
  <Company>ISBA</Company>
  <LinksUpToDate>false</LinksUpToDate>
  <CharactersWithSpaces>999</CharactersWithSpaces>
  <SharedDoc>false</SharedDoc>
  <HLinks>
    <vt:vector size="6" baseType="variant"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mailto:agiacomini@isba.org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Affiliation of Organized Bar Associations with the Illinois State Bar Association</dc:title>
  <dc:subject/>
  <dc:creator>Michael A. Walker</dc:creator>
  <cp:keywords/>
  <cp:lastModifiedBy>Tim Slating</cp:lastModifiedBy>
  <cp:revision>2</cp:revision>
  <cp:lastPrinted>2013-05-17T19:51:00Z</cp:lastPrinted>
  <dcterms:created xsi:type="dcterms:W3CDTF">2025-02-13T21:12:00Z</dcterms:created>
  <dcterms:modified xsi:type="dcterms:W3CDTF">2025-02-13T21:12:00Z</dcterms:modified>
</cp:coreProperties>
</file>