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AA4" w:rsidRPr="00711515" w:rsidRDefault="00711515" w:rsidP="00711515">
      <w:pPr>
        <w:pStyle w:val="BasicParagraph"/>
        <w:spacing w:before="240" w:line="240" w:lineRule="auto"/>
        <w:jc w:val="center"/>
        <w:rPr>
          <w:rFonts w:asciiTheme="minorHAnsi" w:hAnsiTheme="minorHAnsi" w:cstheme="minorHAnsi"/>
          <w:b/>
          <w:bCs/>
          <w:color w:val="148ED1"/>
          <w:sz w:val="68"/>
          <w:szCs w:val="68"/>
        </w:rPr>
      </w:pPr>
      <w:bookmarkStart w:id="0" w:name="_GoBack"/>
      <w:bookmarkEnd w:id="0"/>
      <w:r w:rsidRPr="00711515">
        <w:rPr>
          <w:rFonts w:asciiTheme="minorHAnsi" w:hAnsiTheme="minorHAnsi" w:cstheme="minorHAnsi"/>
          <w:b/>
          <w:bCs/>
          <w:color w:val="148ED1"/>
          <w:sz w:val="68"/>
          <w:szCs w:val="68"/>
        </w:rPr>
        <w:t xml:space="preserve">Illinois </w:t>
      </w:r>
      <w:r w:rsidR="00596FFB">
        <w:rPr>
          <w:rFonts w:asciiTheme="minorHAnsi" w:hAnsiTheme="minorHAnsi" w:cstheme="minorHAnsi"/>
          <w:b/>
          <w:bCs/>
          <w:color w:val="148ED1"/>
          <w:sz w:val="68"/>
          <w:szCs w:val="68"/>
        </w:rPr>
        <w:t xml:space="preserve">Free </w:t>
      </w:r>
      <w:r w:rsidR="00D2153B" w:rsidRPr="00711515">
        <w:rPr>
          <w:rFonts w:asciiTheme="minorHAnsi" w:hAnsiTheme="minorHAnsi" w:cstheme="minorHAnsi"/>
          <w:b/>
          <w:bCs/>
          <w:color w:val="148ED1"/>
          <w:sz w:val="68"/>
          <w:szCs w:val="68"/>
        </w:rPr>
        <w:t>Legal Answers</w:t>
      </w:r>
    </w:p>
    <w:p w:rsidR="00D2153B" w:rsidRPr="00711515" w:rsidRDefault="00D2153B" w:rsidP="00711515">
      <w:pPr>
        <w:pStyle w:val="BasicParagraph"/>
        <w:spacing w:line="240" w:lineRule="auto"/>
        <w:jc w:val="center"/>
        <w:rPr>
          <w:rFonts w:asciiTheme="minorHAnsi" w:hAnsiTheme="minorHAnsi" w:cstheme="minorHAnsi"/>
          <w:b/>
          <w:bCs/>
          <w:color w:val="148ED1"/>
          <w:sz w:val="68"/>
          <w:szCs w:val="68"/>
        </w:rPr>
      </w:pPr>
      <w:r w:rsidRPr="00711515">
        <w:rPr>
          <w:rFonts w:asciiTheme="minorHAnsi" w:hAnsiTheme="minorHAnsi" w:cstheme="minorHAnsi"/>
          <w:b/>
          <w:bCs/>
          <w:color w:val="148ED1"/>
          <w:sz w:val="68"/>
          <w:szCs w:val="68"/>
        </w:rPr>
        <w:t>Pro Bono Clinic</w:t>
      </w:r>
    </w:p>
    <w:p w:rsidR="00711515" w:rsidRPr="00711515" w:rsidRDefault="00711515" w:rsidP="00711515">
      <w:pPr>
        <w:pStyle w:val="BasicParagraph"/>
        <w:suppressAutoHyphens/>
        <w:spacing w:line="240" w:lineRule="auto"/>
        <w:ind w:left="43"/>
        <w:jc w:val="center"/>
        <w:rPr>
          <w:rFonts w:asciiTheme="minorHAnsi" w:hAnsiTheme="minorHAnsi" w:cstheme="minorHAnsi"/>
          <w:b/>
          <w:bCs/>
          <w:color w:val="148ED1"/>
          <w:sz w:val="32"/>
          <w:szCs w:val="32"/>
        </w:rPr>
      </w:pPr>
    </w:p>
    <w:p w:rsidR="00711515" w:rsidRPr="00711515" w:rsidRDefault="00D2153B" w:rsidP="00711515">
      <w:pPr>
        <w:pStyle w:val="BasicParagraph"/>
        <w:suppressAutoHyphens/>
        <w:spacing w:line="240" w:lineRule="auto"/>
        <w:ind w:left="43"/>
        <w:jc w:val="center"/>
        <w:rPr>
          <w:rFonts w:asciiTheme="minorHAnsi" w:hAnsiTheme="minorHAnsi" w:cstheme="minorHAnsi"/>
          <w:b/>
          <w:bCs/>
          <w:color w:val="148ED1"/>
          <w:sz w:val="32"/>
          <w:szCs w:val="32"/>
        </w:rPr>
      </w:pPr>
      <w:r w:rsidRPr="00711515">
        <w:rPr>
          <w:rFonts w:asciiTheme="minorHAnsi" w:hAnsiTheme="minorHAnsi" w:cstheme="minorHAnsi"/>
          <w:b/>
          <w:bCs/>
          <w:color w:val="148ED1"/>
          <w:sz w:val="32"/>
          <w:szCs w:val="32"/>
        </w:rPr>
        <w:t xml:space="preserve">Join us to give legal assistance to those in need through a </w:t>
      </w:r>
    </w:p>
    <w:p w:rsidR="00D2153B" w:rsidRPr="00711515" w:rsidRDefault="00D2153B" w:rsidP="00711515">
      <w:pPr>
        <w:pStyle w:val="BasicParagraph"/>
        <w:suppressAutoHyphens/>
        <w:spacing w:line="240" w:lineRule="auto"/>
        <w:ind w:left="43"/>
        <w:jc w:val="center"/>
        <w:rPr>
          <w:rFonts w:asciiTheme="minorHAnsi" w:hAnsiTheme="minorHAnsi" w:cstheme="minorHAnsi"/>
          <w:b/>
          <w:bCs/>
          <w:color w:val="148ED1"/>
          <w:sz w:val="32"/>
          <w:szCs w:val="32"/>
        </w:rPr>
      </w:pPr>
      <w:proofErr w:type="gramStart"/>
      <w:r w:rsidRPr="00711515">
        <w:rPr>
          <w:rFonts w:asciiTheme="minorHAnsi" w:hAnsiTheme="minorHAnsi" w:cstheme="minorHAnsi"/>
          <w:b/>
          <w:bCs/>
          <w:color w:val="148ED1"/>
          <w:sz w:val="32"/>
          <w:szCs w:val="32"/>
        </w:rPr>
        <w:t>discrete</w:t>
      </w:r>
      <w:proofErr w:type="gramEnd"/>
      <w:r w:rsidRPr="00711515">
        <w:rPr>
          <w:rFonts w:asciiTheme="minorHAnsi" w:hAnsiTheme="minorHAnsi" w:cstheme="minorHAnsi"/>
          <w:b/>
          <w:bCs/>
          <w:color w:val="148ED1"/>
          <w:sz w:val="32"/>
          <w:szCs w:val="32"/>
        </w:rPr>
        <w:t xml:space="preserve"> pro bono opportunity!</w:t>
      </w:r>
    </w:p>
    <w:p w:rsidR="009B15D7" w:rsidRPr="00711515" w:rsidRDefault="009B15D7" w:rsidP="00711515">
      <w:pPr>
        <w:pStyle w:val="BasicParagraph"/>
        <w:suppressAutoHyphens/>
        <w:spacing w:line="240" w:lineRule="auto"/>
        <w:jc w:val="both"/>
        <w:rPr>
          <w:rFonts w:asciiTheme="minorHAnsi" w:hAnsiTheme="minorHAnsi" w:cstheme="minorHAnsi"/>
        </w:rPr>
      </w:pPr>
    </w:p>
    <w:p w:rsidR="009B15D7" w:rsidRPr="00711515" w:rsidRDefault="009B15D7" w:rsidP="00711515">
      <w:pPr>
        <w:pStyle w:val="BasicParagraph"/>
        <w:suppressAutoHyphens/>
        <w:spacing w:line="240" w:lineRule="auto"/>
        <w:jc w:val="center"/>
        <w:rPr>
          <w:rFonts w:asciiTheme="minorHAnsi" w:hAnsiTheme="minorHAnsi" w:cstheme="minorHAnsi"/>
        </w:rPr>
      </w:pPr>
      <w:r w:rsidRPr="00711515">
        <w:rPr>
          <w:rFonts w:asciiTheme="minorHAnsi" w:hAnsiTheme="minorHAnsi" w:cstheme="minorHAnsi"/>
        </w:rPr>
        <w:t>DATE</w:t>
      </w:r>
    </w:p>
    <w:p w:rsidR="009B15D7" w:rsidRPr="00711515" w:rsidRDefault="009B15D7" w:rsidP="00711515">
      <w:pPr>
        <w:pStyle w:val="BasicParagraph"/>
        <w:suppressAutoHyphens/>
        <w:spacing w:line="240" w:lineRule="auto"/>
        <w:jc w:val="center"/>
        <w:rPr>
          <w:rFonts w:asciiTheme="minorHAnsi" w:hAnsiTheme="minorHAnsi" w:cstheme="minorHAnsi"/>
        </w:rPr>
      </w:pPr>
      <w:r w:rsidRPr="00711515">
        <w:rPr>
          <w:rFonts w:asciiTheme="minorHAnsi" w:hAnsiTheme="minorHAnsi" w:cstheme="minorHAnsi"/>
        </w:rPr>
        <w:t>TIME</w:t>
      </w:r>
    </w:p>
    <w:p w:rsidR="009B15D7" w:rsidRPr="00711515" w:rsidRDefault="009B15D7" w:rsidP="00711515">
      <w:pPr>
        <w:pStyle w:val="BasicParagraph"/>
        <w:suppressAutoHyphens/>
        <w:spacing w:line="240" w:lineRule="auto"/>
        <w:jc w:val="center"/>
        <w:rPr>
          <w:rFonts w:asciiTheme="minorHAnsi" w:hAnsiTheme="minorHAnsi" w:cstheme="minorHAnsi"/>
        </w:rPr>
      </w:pPr>
      <w:r w:rsidRPr="00711515">
        <w:rPr>
          <w:rFonts w:asciiTheme="minorHAnsi" w:hAnsiTheme="minorHAnsi" w:cstheme="minorHAnsi"/>
        </w:rPr>
        <w:t>LOCATION</w:t>
      </w:r>
    </w:p>
    <w:p w:rsidR="009B15D7" w:rsidRPr="00711515" w:rsidRDefault="009B15D7" w:rsidP="00711515">
      <w:pPr>
        <w:pStyle w:val="BasicParagraph"/>
        <w:suppressAutoHyphens/>
        <w:spacing w:line="240" w:lineRule="auto"/>
        <w:jc w:val="center"/>
        <w:rPr>
          <w:rFonts w:asciiTheme="minorHAnsi" w:hAnsiTheme="minorHAnsi" w:cstheme="minorHAnsi"/>
        </w:rPr>
      </w:pPr>
      <w:r w:rsidRPr="00711515">
        <w:rPr>
          <w:rFonts w:asciiTheme="minorHAnsi" w:hAnsiTheme="minorHAnsi" w:cstheme="minorHAnsi"/>
        </w:rPr>
        <w:t>ADDRESS</w:t>
      </w:r>
    </w:p>
    <w:p w:rsidR="009B15D7" w:rsidRPr="00711515" w:rsidRDefault="009B15D7" w:rsidP="00711515">
      <w:pPr>
        <w:pStyle w:val="BasicParagraph"/>
        <w:suppressAutoHyphens/>
        <w:spacing w:line="240" w:lineRule="auto"/>
        <w:jc w:val="center"/>
        <w:rPr>
          <w:rFonts w:asciiTheme="minorHAnsi" w:hAnsiTheme="minorHAnsi" w:cstheme="minorHAnsi"/>
        </w:rPr>
      </w:pPr>
      <w:r w:rsidRPr="00711515">
        <w:rPr>
          <w:rFonts w:asciiTheme="minorHAnsi" w:hAnsiTheme="minorHAnsi" w:cstheme="minorHAnsi"/>
        </w:rPr>
        <w:t>ADDRESS</w:t>
      </w:r>
    </w:p>
    <w:p w:rsidR="009B15D7" w:rsidRPr="00711515" w:rsidRDefault="009B15D7" w:rsidP="00711515">
      <w:pPr>
        <w:pStyle w:val="BasicParagraph"/>
        <w:suppressAutoHyphens/>
        <w:spacing w:line="240" w:lineRule="auto"/>
        <w:jc w:val="center"/>
        <w:rPr>
          <w:rFonts w:asciiTheme="minorHAnsi" w:hAnsiTheme="minorHAnsi" w:cstheme="minorHAnsi"/>
        </w:rPr>
      </w:pPr>
    </w:p>
    <w:p w:rsidR="00711515" w:rsidRPr="00711515" w:rsidRDefault="009B15D7" w:rsidP="00711515">
      <w:pPr>
        <w:pStyle w:val="BasicParagraph"/>
        <w:suppressAutoHyphens/>
        <w:spacing w:line="240" w:lineRule="auto"/>
        <w:jc w:val="center"/>
        <w:rPr>
          <w:rFonts w:asciiTheme="minorHAnsi" w:hAnsiTheme="minorHAnsi" w:cstheme="minorHAnsi"/>
          <w:shd w:val="clear" w:color="auto" w:fill="FFFFFF"/>
        </w:rPr>
      </w:pPr>
      <w:r w:rsidRPr="00711515">
        <w:rPr>
          <w:rFonts w:asciiTheme="minorHAnsi" w:hAnsiTheme="minorHAnsi" w:cstheme="minorHAnsi"/>
          <w:b/>
          <w:bCs/>
          <w:color w:val="148ED1"/>
        </w:rPr>
        <w:t xml:space="preserve">What is </w:t>
      </w:r>
      <w:r w:rsidR="00596FFB">
        <w:rPr>
          <w:rFonts w:asciiTheme="minorHAnsi" w:hAnsiTheme="minorHAnsi" w:cstheme="minorHAnsi"/>
          <w:b/>
          <w:bCs/>
          <w:color w:val="148ED1"/>
        </w:rPr>
        <w:t xml:space="preserve">Illinois Free </w:t>
      </w:r>
      <w:r w:rsidRPr="00711515">
        <w:rPr>
          <w:rFonts w:asciiTheme="minorHAnsi" w:hAnsiTheme="minorHAnsi" w:cstheme="minorHAnsi"/>
          <w:b/>
          <w:bCs/>
          <w:color w:val="148ED1"/>
        </w:rPr>
        <w:t xml:space="preserve">Legal Answers? </w:t>
      </w:r>
      <w:r w:rsidR="00596FFB">
        <w:rPr>
          <w:rFonts w:asciiTheme="minorHAnsi" w:hAnsiTheme="minorHAnsi" w:cstheme="minorHAnsi"/>
          <w:b/>
          <w:bCs/>
          <w:color w:val="148ED1"/>
        </w:rPr>
        <w:t xml:space="preserve">Illinois </w:t>
      </w:r>
      <w:r w:rsidR="00711515" w:rsidRPr="00711515">
        <w:rPr>
          <w:rFonts w:asciiTheme="minorHAnsi" w:hAnsiTheme="minorHAnsi" w:cstheme="minorHAnsi"/>
          <w:shd w:val="clear" w:color="auto" w:fill="FFFFFF"/>
        </w:rPr>
        <w:t xml:space="preserve">Free Legal Answers is a secure website where low-income Illinoisans can ask a lawyer for help with a civil legal issue. Volunteer lawyers then log onto the site at their convenience and answer questions waiting in the queue. </w:t>
      </w:r>
    </w:p>
    <w:p w:rsidR="009B15D7" w:rsidRPr="00711515" w:rsidRDefault="00711515" w:rsidP="00711515">
      <w:pPr>
        <w:pStyle w:val="BasicParagraph"/>
        <w:suppressAutoHyphens/>
        <w:spacing w:line="240" w:lineRule="auto"/>
        <w:jc w:val="center"/>
        <w:rPr>
          <w:rFonts w:asciiTheme="minorHAnsi" w:hAnsiTheme="minorHAnsi" w:cstheme="minorHAnsi"/>
          <w:shd w:val="clear" w:color="auto" w:fill="FFFFFF"/>
        </w:rPr>
      </w:pPr>
      <w:r w:rsidRPr="00711515">
        <w:rPr>
          <w:rFonts w:asciiTheme="minorHAnsi" w:hAnsiTheme="minorHAnsi" w:cstheme="minorHAnsi"/>
          <w:shd w:val="clear" w:color="auto" w:fill="FFFFFF"/>
        </w:rPr>
        <w:t>It is a virtual walk-in legal clinic.</w:t>
      </w:r>
      <w:r w:rsidR="00596FFB">
        <w:rPr>
          <w:rFonts w:asciiTheme="minorHAnsi" w:hAnsiTheme="minorHAnsi" w:cstheme="minorHAnsi"/>
          <w:shd w:val="clear" w:color="auto" w:fill="FFFFFF"/>
        </w:rPr>
        <w:t xml:space="preserve"> Malpractice coverage is provided.</w:t>
      </w:r>
    </w:p>
    <w:p w:rsidR="00711515" w:rsidRPr="00711515" w:rsidRDefault="00711515" w:rsidP="00711515">
      <w:pPr>
        <w:pStyle w:val="BasicParagraph"/>
        <w:suppressAutoHyphens/>
        <w:spacing w:line="240" w:lineRule="auto"/>
        <w:jc w:val="center"/>
        <w:rPr>
          <w:rFonts w:asciiTheme="minorHAnsi" w:hAnsiTheme="minorHAnsi" w:cstheme="minorHAnsi"/>
        </w:rPr>
      </w:pPr>
    </w:p>
    <w:p w:rsidR="00525B45" w:rsidRDefault="00525B45" w:rsidP="00711515">
      <w:pPr>
        <w:pStyle w:val="BasicParagraph"/>
        <w:spacing w:line="240" w:lineRule="auto"/>
        <w:rPr>
          <w:rFonts w:asciiTheme="minorHAnsi" w:hAnsiTheme="minorHAnsi" w:cstheme="minorHAnsi"/>
          <w:b/>
          <w:bCs/>
          <w:color w:val="148ED1"/>
        </w:rPr>
      </w:pPr>
    </w:p>
    <w:p w:rsidR="00711515" w:rsidRPr="00711515" w:rsidRDefault="00711515" w:rsidP="00711515">
      <w:pPr>
        <w:pStyle w:val="BasicParagraph"/>
        <w:spacing w:line="240" w:lineRule="auto"/>
        <w:rPr>
          <w:rFonts w:asciiTheme="minorHAnsi" w:hAnsiTheme="minorHAnsi" w:cstheme="minorHAnsi"/>
          <w:b/>
          <w:bCs/>
          <w:color w:val="148ED1"/>
        </w:rPr>
      </w:pPr>
    </w:p>
    <w:p w:rsidR="009B15D7" w:rsidRPr="00711515" w:rsidRDefault="009B15D7" w:rsidP="00711515">
      <w:pPr>
        <w:pStyle w:val="BasicParagraph"/>
        <w:spacing w:line="240" w:lineRule="auto"/>
        <w:rPr>
          <w:rFonts w:asciiTheme="minorHAnsi" w:hAnsiTheme="minorHAnsi" w:cstheme="minorHAnsi"/>
          <w:color w:val="148ED1"/>
        </w:rPr>
      </w:pPr>
      <w:r w:rsidRPr="00711515">
        <w:rPr>
          <w:rFonts w:asciiTheme="minorHAnsi" w:hAnsiTheme="minorHAnsi" w:cstheme="minorHAnsi"/>
          <w:b/>
          <w:bCs/>
          <w:color w:val="148ED1"/>
        </w:rPr>
        <w:t>How the Legal Answers Clinic will work:</w:t>
      </w:r>
    </w:p>
    <w:p w:rsidR="009B15D7" w:rsidRPr="00711515" w:rsidRDefault="009B15D7" w:rsidP="00711515">
      <w:pPr>
        <w:pStyle w:val="Basic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711515">
        <w:rPr>
          <w:rFonts w:asciiTheme="minorHAnsi" w:hAnsiTheme="minorHAnsi" w:cstheme="minorHAnsi"/>
        </w:rPr>
        <w:t xml:space="preserve">Before the event, volunteers register with </w:t>
      </w:r>
      <w:r w:rsidRPr="00711515">
        <w:rPr>
          <w:rFonts w:asciiTheme="minorHAnsi" w:hAnsiTheme="minorHAnsi" w:cstheme="minorHAnsi"/>
          <w:color w:val="148ED1"/>
        </w:rPr>
        <w:t>IL.freelegalanswers.org</w:t>
      </w:r>
      <w:r w:rsidRPr="00711515">
        <w:rPr>
          <w:rFonts w:asciiTheme="minorHAnsi" w:hAnsiTheme="minorHAnsi" w:cstheme="minorHAnsi"/>
        </w:rPr>
        <w:t>.</w:t>
      </w:r>
    </w:p>
    <w:p w:rsidR="00711515" w:rsidRPr="00711515" w:rsidRDefault="00711515" w:rsidP="00711515">
      <w:pPr>
        <w:pStyle w:val="BasicParagraph"/>
        <w:spacing w:line="240" w:lineRule="auto"/>
        <w:ind w:left="720"/>
        <w:rPr>
          <w:rFonts w:asciiTheme="minorHAnsi" w:hAnsiTheme="minorHAnsi" w:cstheme="minorHAnsi"/>
        </w:rPr>
      </w:pPr>
    </w:p>
    <w:p w:rsidR="009B15D7" w:rsidRPr="00711515" w:rsidRDefault="00525B45" w:rsidP="00711515">
      <w:pPr>
        <w:pStyle w:val="Basic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711515">
        <w:rPr>
          <w:rFonts w:asciiTheme="minorHAnsi" w:hAnsiTheme="minorHAnsi" w:cstheme="minorHAnsi"/>
        </w:rPr>
        <w:t xml:space="preserve">Attorneys should bring their laptop to the event and answer as many </w:t>
      </w:r>
      <w:r w:rsidR="009B15D7" w:rsidRPr="00711515">
        <w:rPr>
          <w:rFonts w:asciiTheme="minorHAnsi" w:hAnsiTheme="minorHAnsi" w:cstheme="minorHAnsi"/>
        </w:rPr>
        <w:t xml:space="preserve">questions </w:t>
      </w:r>
      <w:r w:rsidRPr="00711515">
        <w:rPr>
          <w:rFonts w:asciiTheme="minorHAnsi" w:hAnsiTheme="minorHAnsi" w:cstheme="minorHAnsi"/>
        </w:rPr>
        <w:t xml:space="preserve">as they are able. </w:t>
      </w:r>
      <w:r w:rsidR="00711515" w:rsidRPr="00711515">
        <w:rPr>
          <w:rFonts w:asciiTheme="minorHAnsi" w:hAnsiTheme="minorHAnsi" w:cstheme="minorHAnsi"/>
        </w:rPr>
        <w:t>They can then answer questions whenever they want</w:t>
      </w:r>
      <w:r w:rsidR="00596FFB">
        <w:rPr>
          <w:rFonts w:asciiTheme="minorHAnsi" w:hAnsiTheme="minorHAnsi" w:cstheme="minorHAnsi"/>
        </w:rPr>
        <w:t xml:space="preserve"> and keep going after the clinic ends</w:t>
      </w:r>
      <w:r w:rsidR="00711515" w:rsidRPr="00711515">
        <w:rPr>
          <w:rFonts w:asciiTheme="minorHAnsi" w:hAnsiTheme="minorHAnsi" w:cstheme="minorHAnsi"/>
        </w:rPr>
        <w:t>!</w:t>
      </w:r>
    </w:p>
    <w:p w:rsidR="009B15D7" w:rsidRPr="00711515" w:rsidRDefault="009B15D7" w:rsidP="00711515">
      <w:pPr>
        <w:pStyle w:val="BasicParagraph"/>
        <w:spacing w:line="240" w:lineRule="auto"/>
        <w:rPr>
          <w:rFonts w:asciiTheme="minorHAnsi" w:hAnsiTheme="minorHAnsi" w:cstheme="minorHAnsi"/>
        </w:rPr>
      </w:pPr>
    </w:p>
    <w:p w:rsidR="00711515" w:rsidRDefault="00711515" w:rsidP="00711515">
      <w:pPr>
        <w:pStyle w:val="BasicParagraph"/>
        <w:spacing w:line="240" w:lineRule="auto"/>
        <w:jc w:val="center"/>
        <w:rPr>
          <w:rFonts w:asciiTheme="minorHAnsi" w:hAnsiTheme="minorHAnsi" w:cstheme="minorHAnsi"/>
          <w:b/>
        </w:rPr>
      </w:pPr>
    </w:p>
    <w:p w:rsidR="009B15D7" w:rsidRPr="00711515" w:rsidRDefault="009B15D7" w:rsidP="00711515">
      <w:pPr>
        <w:pStyle w:val="BasicParagraph"/>
        <w:spacing w:line="240" w:lineRule="auto"/>
        <w:jc w:val="center"/>
        <w:rPr>
          <w:rFonts w:asciiTheme="minorHAnsi" w:hAnsiTheme="minorHAnsi" w:cstheme="minorHAnsi"/>
          <w:b/>
        </w:rPr>
      </w:pPr>
      <w:r w:rsidRPr="00711515">
        <w:rPr>
          <w:rFonts w:asciiTheme="minorHAnsi" w:hAnsiTheme="minorHAnsi" w:cstheme="minorHAnsi"/>
          <w:b/>
        </w:rPr>
        <w:t xml:space="preserve">Advance registration is required by </w:t>
      </w:r>
      <w:r w:rsidR="00596FFB">
        <w:rPr>
          <w:rFonts w:asciiTheme="minorHAnsi" w:hAnsiTheme="minorHAnsi" w:cstheme="minorHAnsi"/>
          <w:b/>
        </w:rPr>
        <w:t>[</w:t>
      </w:r>
      <w:r w:rsidRPr="00711515">
        <w:rPr>
          <w:rFonts w:asciiTheme="minorHAnsi" w:hAnsiTheme="minorHAnsi" w:cstheme="minorHAnsi"/>
          <w:b/>
        </w:rPr>
        <w:t>REGISTRATION DEADLINE</w:t>
      </w:r>
      <w:r w:rsidR="00596FFB">
        <w:rPr>
          <w:rFonts w:asciiTheme="minorHAnsi" w:hAnsiTheme="minorHAnsi" w:cstheme="minorHAnsi"/>
          <w:b/>
        </w:rPr>
        <w:t>]</w:t>
      </w:r>
      <w:r w:rsidRPr="00711515">
        <w:rPr>
          <w:rFonts w:asciiTheme="minorHAnsi" w:hAnsiTheme="minorHAnsi" w:cstheme="minorHAnsi"/>
          <w:b/>
        </w:rPr>
        <w:t xml:space="preserve"> at</w:t>
      </w:r>
    </w:p>
    <w:p w:rsidR="009B15D7" w:rsidRPr="00711515" w:rsidRDefault="00525B45" w:rsidP="00711515">
      <w:pPr>
        <w:pStyle w:val="BasicParagraph"/>
        <w:spacing w:line="240" w:lineRule="auto"/>
        <w:jc w:val="center"/>
        <w:rPr>
          <w:rFonts w:asciiTheme="minorHAnsi" w:hAnsiTheme="minorHAnsi" w:cstheme="minorHAnsi"/>
          <w:b/>
          <w:color w:val="148ED1"/>
          <w:sz w:val="36"/>
        </w:rPr>
      </w:pPr>
      <w:r w:rsidRPr="00711515">
        <w:rPr>
          <w:rFonts w:asciiTheme="minorHAnsi" w:hAnsiTheme="minorHAnsi" w:cstheme="minorHAnsi"/>
          <w:b/>
          <w:color w:val="148ED1"/>
          <w:sz w:val="36"/>
        </w:rPr>
        <w:t>[INSE</w:t>
      </w:r>
      <w:r w:rsidR="00711515">
        <w:rPr>
          <w:rFonts w:asciiTheme="minorHAnsi" w:hAnsiTheme="minorHAnsi" w:cstheme="minorHAnsi"/>
          <w:b/>
          <w:color w:val="148ED1"/>
          <w:sz w:val="36"/>
        </w:rPr>
        <w:t>R</w:t>
      </w:r>
      <w:r w:rsidRPr="00711515">
        <w:rPr>
          <w:rFonts w:asciiTheme="minorHAnsi" w:hAnsiTheme="minorHAnsi" w:cstheme="minorHAnsi"/>
          <w:b/>
          <w:color w:val="148ED1"/>
          <w:sz w:val="36"/>
        </w:rPr>
        <w:t xml:space="preserve">T </w:t>
      </w:r>
      <w:r w:rsidR="009B15D7" w:rsidRPr="00711515">
        <w:rPr>
          <w:rFonts w:asciiTheme="minorHAnsi" w:hAnsiTheme="minorHAnsi" w:cstheme="minorHAnsi"/>
          <w:b/>
          <w:color w:val="148ED1"/>
          <w:sz w:val="36"/>
        </w:rPr>
        <w:t xml:space="preserve">REGISTRATION </w:t>
      </w:r>
      <w:r w:rsidR="00711515">
        <w:rPr>
          <w:rFonts w:asciiTheme="minorHAnsi" w:hAnsiTheme="minorHAnsi" w:cstheme="minorHAnsi"/>
          <w:b/>
          <w:color w:val="148ED1"/>
          <w:sz w:val="36"/>
        </w:rPr>
        <w:t>LINK</w:t>
      </w:r>
      <w:r w:rsidRPr="00711515">
        <w:rPr>
          <w:rFonts w:asciiTheme="minorHAnsi" w:hAnsiTheme="minorHAnsi" w:cstheme="minorHAnsi"/>
          <w:b/>
          <w:color w:val="148ED1"/>
          <w:sz w:val="36"/>
        </w:rPr>
        <w:t>]</w:t>
      </w:r>
    </w:p>
    <w:p w:rsidR="009B15D7" w:rsidRPr="00711515" w:rsidRDefault="009B15D7" w:rsidP="00711515">
      <w:pPr>
        <w:pStyle w:val="BasicParagraph"/>
        <w:spacing w:line="240" w:lineRule="auto"/>
        <w:rPr>
          <w:rFonts w:asciiTheme="minorHAnsi" w:hAnsiTheme="minorHAnsi" w:cstheme="minorHAnsi"/>
        </w:rPr>
      </w:pPr>
    </w:p>
    <w:p w:rsidR="00711515" w:rsidRDefault="00711515" w:rsidP="00711515">
      <w:pPr>
        <w:pStyle w:val="BasicParagraph"/>
        <w:spacing w:line="240" w:lineRule="auto"/>
        <w:jc w:val="center"/>
        <w:rPr>
          <w:rFonts w:asciiTheme="minorHAnsi" w:hAnsiTheme="minorHAnsi" w:cstheme="minorHAnsi"/>
        </w:rPr>
      </w:pPr>
    </w:p>
    <w:p w:rsidR="00416A8E" w:rsidRPr="00711515" w:rsidRDefault="009B15D7" w:rsidP="00711515">
      <w:pPr>
        <w:pStyle w:val="BasicParagraph"/>
        <w:spacing w:line="240" w:lineRule="auto"/>
        <w:jc w:val="center"/>
        <w:rPr>
          <w:rFonts w:asciiTheme="minorHAnsi" w:hAnsiTheme="minorHAnsi" w:cstheme="minorHAnsi"/>
        </w:rPr>
      </w:pPr>
      <w:r w:rsidRPr="00711515">
        <w:rPr>
          <w:rFonts w:asciiTheme="minorHAnsi" w:hAnsiTheme="minorHAnsi" w:cstheme="minorHAnsi"/>
        </w:rPr>
        <w:t xml:space="preserve">If you have any questions, please contact </w:t>
      </w:r>
      <w:r w:rsidR="00525B45" w:rsidRPr="00711515">
        <w:rPr>
          <w:rFonts w:asciiTheme="minorHAnsi" w:hAnsiTheme="minorHAnsi" w:cstheme="minorHAnsi"/>
        </w:rPr>
        <w:t xml:space="preserve">[INSERT </w:t>
      </w:r>
      <w:r w:rsidRPr="00711515">
        <w:rPr>
          <w:rFonts w:asciiTheme="minorHAnsi" w:hAnsiTheme="minorHAnsi" w:cstheme="minorHAnsi"/>
        </w:rPr>
        <w:t xml:space="preserve">CONTACT </w:t>
      </w:r>
      <w:r w:rsidR="00525B45" w:rsidRPr="00711515">
        <w:rPr>
          <w:rFonts w:asciiTheme="minorHAnsi" w:hAnsiTheme="minorHAnsi" w:cstheme="minorHAnsi"/>
        </w:rPr>
        <w:t>INFO]</w:t>
      </w:r>
      <w:r w:rsidRPr="00711515">
        <w:rPr>
          <w:rFonts w:asciiTheme="minorHAnsi" w:hAnsiTheme="minorHAnsi" w:cstheme="minorHAnsi"/>
        </w:rPr>
        <w:t>.</w:t>
      </w:r>
    </w:p>
    <w:sectPr w:rsidR="00416A8E" w:rsidRPr="00711515" w:rsidSect="00EF2AA4">
      <w:headerReference w:type="default" r:id="rId7"/>
      <w:pgSz w:w="12240" w:h="15840"/>
      <w:pgMar w:top="1440" w:right="1440" w:bottom="900" w:left="1440" w:header="630" w:footer="720" w:gutter="0"/>
      <w:pgBorders w:offsetFrom="page">
        <w:top w:val="single" w:sz="8" w:space="24" w:color="148ED1"/>
        <w:left w:val="single" w:sz="8" w:space="24" w:color="148ED1"/>
        <w:bottom w:val="single" w:sz="8" w:space="24" w:color="148ED1"/>
        <w:right w:val="single" w:sz="8" w:space="24" w:color="148ED1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1FC" w:rsidRDefault="00D161FC" w:rsidP="00D2153B">
      <w:pPr>
        <w:spacing w:after="0" w:line="240" w:lineRule="auto"/>
      </w:pPr>
      <w:r>
        <w:separator/>
      </w:r>
    </w:p>
  </w:endnote>
  <w:endnote w:type="continuationSeparator" w:id="0">
    <w:p w:rsidR="00D161FC" w:rsidRDefault="00D161FC" w:rsidP="00D2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1FC" w:rsidRDefault="00D161FC" w:rsidP="00D2153B">
      <w:pPr>
        <w:spacing w:after="0" w:line="240" w:lineRule="auto"/>
      </w:pPr>
      <w:r>
        <w:separator/>
      </w:r>
    </w:p>
  </w:footnote>
  <w:footnote w:type="continuationSeparator" w:id="0">
    <w:p w:rsidR="00D161FC" w:rsidRDefault="00D161FC" w:rsidP="00D2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45A" w:rsidRDefault="00711515" w:rsidP="002E445A">
    <w:pPr>
      <w:pStyle w:val="Header"/>
      <w:tabs>
        <w:tab w:val="clear" w:pos="4680"/>
        <w:tab w:val="clear" w:pos="9360"/>
        <w:tab w:val="center" w:pos="5040"/>
        <w:tab w:val="right" w:pos="10710"/>
      </w:tabs>
      <w:rPr>
        <w:noProof/>
      </w:rPr>
    </w:pPr>
    <w:r>
      <w:rPr>
        <w:noProof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3303270</wp:posOffset>
          </wp:positionH>
          <wp:positionV relativeFrom="paragraph">
            <wp:posOffset>65261</wp:posOffset>
          </wp:positionV>
          <wp:extent cx="1733550" cy="756920"/>
          <wp:effectExtent l="0" t="0" r="0" b="5080"/>
          <wp:wrapTight wrapText="bothSides">
            <wp:wrapPolygon edited="0">
              <wp:start x="0" y="0"/>
              <wp:lineTo x="0" y="21201"/>
              <wp:lineTo x="21363" y="21201"/>
              <wp:lineTo x="213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75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445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-447675</wp:posOffset>
              </wp:positionH>
              <wp:positionV relativeFrom="paragraph">
                <wp:posOffset>2540</wp:posOffset>
              </wp:positionV>
              <wp:extent cx="1447800" cy="68580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445A" w:rsidRDefault="002E445A" w:rsidP="002E445A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Double click to </w:t>
                          </w:r>
                        </w:p>
                        <w:p w:rsidR="002E445A" w:rsidRDefault="002E445A" w:rsidP="002E445A">
                          <w:pPr>
                            <w:spacing w:after="0" w:line="240" w:lineRule="auto"/>
                            <w:jc w:val="center"/>
                          </w:pPr>
                          <w:proofErr w:type="gramStart"/>
                          <w:r>
                            <w:t>insert</w:t>
                          </w:r>
                          <w:proofErr w:type="gramEnd"/>
                          <w:r>
                            <w:t xml:space="preserve"> logo here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5.25pt;margin-top:.2pt;width:114pt;height:5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">
              <v:textbox>
                <w:txbxContent>
                  <w:p w:rsidR="002E445A" w:rsidRDefault="002E445A" w:rsidP="002E445A">
                    <w:pPr>
                      <w:spacing w:after="0" w:line="240" w:lineRule="auto"/>
                      <w:jc w:val="center"/>
                    </w:pPr>
                    <w:r>
                      <w:t xml:space="preserve">Double click to </w:t>
                    </w:r>
                  </w:p>
                  <w:p w:rsidR="002E445A" w:rsidRDefault="002E445A" w:rsidP="002E445A">
                    <w:pPr>
                      <w:spacing w:after="0" w:line="240" w:lineRule="auto"/>
                      <w:jc w:val="center"/>
                    </w:pPr>
                    <w:proofErr w:type="gramStart"/>
                    <w:r>
                      <w:t>insert</w:t>
                    </w:r>
                    <w:proofErr w:type="gramEnd"/>
                    <w:r>
                      <w:t xml:space="preserve"> logo here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E445A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1539875</wp:posOffset>
          </wp:positionH>
          <wp:positionV relativeFrom="paragraph">
            <wp:posOffset>-54610</wp:posOffset>
          </wp:positionV>
          <wp:extent cx="1371600" cy="800100"/>
          <wp:effectExtent l="0" t="0" r="0" b="0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_Free_Legal_Answers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445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5362575</wp:posOffset>
          </wp:positionH>
          <wp:positionV relativeFrom="paragraph">
            <wp:posOffset>-57150</wp:posOffset>
          </wp:positionV>
          <wp:extent cx="1073785" cy="804545"/>
          <wp:effectExtent l="0" t="0" r="0" b="0"/>
          <wp:wrapNone/>
          <wp:docPr id="85" name="Pictur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SBA (C) copy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785" cy="804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2153B" w:rsidRDefault="00D2153B" w:rsidP="00D2153B">
    <w:pPr>
      <w:pStyle w:val="Header"/>
      <w:tabs>
        <w:tab w:val="clear" w:pos="4680"/>
        <w:tab w:val="clear" w:pos="9360"/>
        <w:tab w:val="center" w:pos="5040"/>
        <w:tab w:val="right" w:pos="10710"/>
      </w:tabs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1012F"/>
    <w:multiLevelType w:val="hybridMultilevel"/>
    <w:tmpl w:val="4302F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3B"/>
    <w:rsid w:val="00045DEE"/>
    <w:rsid w:val="002A4538"/>
    <w:rsid w:val="002E445A"/>
    <w:rsid w:val="00315696"/>
    <w:rsid w:val="004D7C60"/>
    <w:rsid w:val="00525B45"/>
    <w:rsid w:val="00596FFB"/>
    <w:rsid w:val="00711515"/>
    <w:rsid w:val="008370E6"/>
    <w:rsid w:val="00880380"/>
    <w:rsid w:val="009B15D7"/>
    <w:rsid w:val="00A17EF6"/>
    <w:rsid w:val="00B5057A"/>
    <w:rsid w:val="00BA00C8"/>
    <w:rsid w:val="00BB68E3"/>
    <w:rsid w:val="00D161FC"/>
    <w:rsid w:val="00D2153B"/>
    <w:rsid w:val="00D95CB0"/>
    <w:rsid w:val="00E14906"/>
    <w:rsid w:val="00E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F343E8E-B032-47EB-BF4A-56C496F5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2153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1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53B"/>
  </w:style>
  <w:style w:type="paragraph" w:styleId="Footer">
    <w:name w:val="footer"/>
    <w:basedOn w:val="Normal"/>
    <w:link w:val="FooterChar"/>
    <w:uiPriority w:val="99"/>
    <w:unhideWhenUsed/>
    <w:rsid w:val="00D21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53B"/>
  </w:style>
  <w:style w:type="paragraph" w:customStyle="1" w:styleId="NoParagraphStyle">
    <w:name w:val="[No Paragraph Style]"/>
    <w:rsid w:val="009B15D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 &amp; Comm Assoc</dc:creator>
  <cp:keywords/>
  <dc:description/>
  <cp:lastModifiedBy>Lauren Harper</cp:lastModifiedBy>
  <cp:revision>2</cp:revision>
  <dcterms:created xsi:type="dcterms:W3CDTF">2019-12-20T21:38:00Z</dcterms:created>
  <dcterms:modified xsi:type="dcterms:W3CDTF">2019-12-20T21:38:00Z</dcterms:modified>
</cp:coreProperties>
</file>